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DE59" w14:textId="33A0C765" w:rsidR="00374B3B" w:rsidRPr="00B0482A" w:rsidRDefault="00EA1F10" w:rsidP="00374B3B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Topic</w:t>
      </w:r>
      <w:bookmarkStart w:id="0" w:name="_GoBack"/>
      <w:bookmarkEnd w:id="0"/>
      <w:r w:rsidR="001D6E0F" w:rsidRPr="00B0482A">
        <w:rPr>
          <w:b/>
          <w:sz w:val="22"/>
          <w:szCs w:val="22"/>
        </w:rPr>
        <w:t xml:space="preserve"> 3</w:t>
      </w:r>
      <w:r w:rsidR="00374B3B" w:rsidRPr="00B0482A">
        <w:rPr>
          <w:b/>
          <w:sz w:val="22"/>
          <w:szCs w:val="22"/>
        </w:rPr>
        <w:t>: Transfiguration</w:t>
      </w:r>
      <w:r w:rsidR="00374B3B" w:rsidRPr="00B0482A">
        <w:rPr>
          <w:b/>
          <w:sz w:val="22"/>
          <w:szCs w:val="22"/>
        </w:rPr>
        <w:br/>
        <w:t>Verses: Mark 9:2-10, Matt 17:1-9, Luke 9:28-36, John 12:28-30</w:t>
      </w:r>
    </w:p>
    <w:p w14:paraId="5A8D8FC4" w14:textId="77777777" w:rsidR="001D6E0F" w:rsidRPr="00B0482A" w:rsidRDefault="001D6E0F">
      <w:pPr>
        <w:rPr>
          <w:b/>
          <w:sz w:val="22"/>
          <w:szCs w:val="22"/>
        </w:rPr>
      </w:pPr>
      <w:r w:rsidRPr="00B0482A">
        <w:rPr>
          <w:b/>
          <w:sz w:val="22"/>
          <w:szCs w:val="22"/>
        </w:rPr>
        <w:t>Chong Ho Yu</w:t>
      </w:r>
    </w:p>
    <w:p w14:paraId="3A92DAA0" w14:textId="77777777" w:rsidR="009E203F" w:rsidRPr="00B0482A" w:rsidRDefault="009E203F">
      <w:pPr>
        <w:rPr>
          <w:sz w:val="22"/>
          <w:szCs w:val="22"/>
        </w:rPr>
      </w:pPr>
    </w:p>
    <w:p w14:paraId="2EDA0F7B" w14:textId="25846F1A" w:rsidR="009E203F" w:rsidRPr="00B0482A" w:rsidRDefault="00462AF5">
      <w:pPr>
        <w:rPr>
          <w:b/>
          <w:sz w:val="22"/>
          <w:szCs w:val="22"/>
        </w:rPr>
      </w:pPr>
      <w:r w:rsidRPr="00B0482A">
        <w:rPr>
          <w:b/>
          <w:sz w:val="22"/>
          <w:szCs w:val="22"/>
        </w:rPr>
        <w:t>D</w:t>
      </w:r>
      <w:r w:rsidR="008844E3" w:rsidRPr="00B0482A">
        <w:rPr>
          <w:b/>
          <w:sz w:val="22"/>
          <w:szCs w:val="22"/>
        </w:rPr>
        <w:t>ifferences</w:t>
      </w:r>
      <w:r w:rsidR="00374B3B" w:rsidRPr="00B0482A">
        <w:rPr>
          <w:b/>
          <w:sz w:val="22"/>
          <w:szCs w:val="22"/>
        </w:rPr>
        <w:t xml:space="preserve"> between four accounts</w:t>
      </w:r>
    </w:p>
    <w:p w14:paraId="09320FCB" w14:textId="3E141BD7" w:rsidR="008844E3" w:rsidRPr="00B0482A" w:rsidRDefault="008844E3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 xml:space="preserve">Mark and Matthew said </w:t>
      </w:r>
      <w:r w:rsidR="00A460D4" w:rsidRPr="00B0482A">
        <w:rPr>
          <w:sz w:val="22"/>
          <w:szCs w:val="22"/>
        </w:rPr>
        <w:t>the transfiguration</w:t>
      </w:r>
      <w:r w:rsidRPr="00B0482A">
        <w:rPr>
          <w:sz w:val="22"/>
          <w:szCs w:val="22"/>
        </w:rPr>
        <w:t xml:space="preserve"> happened six says after another event; Luke said eight days.</w:t>
      </w:r>
    </w:p>
    <w:p w14:paraId="3D9BFB11" w14:textId="421F823F" w:rsidR="007D3179" w:rsidRPr="00B0482A" w:rsidRDefault="007D3179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>Luke said that they went to the mountain to pray, but Mark and Matthew didn’t state the purpose.</w:t>
      </w:r>
    </w:p>
    <w:p w14:paraId="007F98F7" w14:textId="22DC1437" w:rsidR="008844E3" w:rsidRPr="00B0482A" w:rsidRDefault="00AD3356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 xml:space="preserve">Mark and Luke said Jesus took Peter, James, and John. Matthew </w:t>
      </w:r>
      <w:r w:rsidR="00F039BF" w:rsidRPr="00B0482A">
        <w:rPr>
          <w:sz w:val="22"/>
          <w:szCs w:val="22"/>
        </w:rPr>
        <w:t xml:space="preserve">said the same thing but </w:t>
      </w:r>
      <w:r w:rsidRPr="00B0482A">
        <w:rPr>
          <w:sz w:val="22"/>
          <w:szCs w:val="22"/>
        </w:rPr>
        <w:t>added that John was the brother of James.</w:t>
      </w:r>
    </w:p>
    <w:p w14:paraId="07D9774A" w14:textId="3E5C250A" w:rsidR="00B13410" w:rsidRPr="00B0482A" w:rsidRDefault="00B13410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>Mark and Matthew said that was a high mountain but Luke said it was only a mountain.</w:t>
      </w:r>
    </w:p>
    <w:p w14:paraId="31AFF9B6" w14:textId="6ACCC279" w:rsidR="00633BB8" w:rsidRPr="00B0482A" w:rsidRDefault="009472AA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>Mark and Luke described Jesus’s clothes only. But Matthew described both His face and clothes.</w:t>
      </w:r>
    </w:p>
    <w:p w14:paraId="7B46983C" w14:textId="5104F8CA" w:rsidR="00C4388F" w:rsidRPr="00B0482A" w:rsidRDefault="00C4388F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>Mark and Matthew used the word “transfigured,” but Luke didn’t use this word. He simply said Jesus changed His face.</w:t>
      </w:r>
    </w:p>
    <w:p w14:paraId="302D3385" w14:textId="3FD3484F" w:rsidR="00F8552C" w:rsidRPr="00B0482A" w:rsidRDefault="00536A2F" w:rsidP="00F8552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>Matthew compared</w:t>
      </w:r>
      <w:r w:rsidR="00F8552C" w:rsidRPr="00B0482A">
        <w:rPr>
          <w:sz w:val="22"/>
          <w:szCs w:val="22"/>
        </w:rPr>
        <w:t xml:space="preserve"> Jesus’s clothes to white light. Mark wrote that the clothes became dazzling white, whiter than anyone </w:t>
      </w:r>
      <w:r w:rsidR="00820032" w:rsidRPr="00B0482A">
        <w:rPr>
          <w:sz w:val="22"/>
          <w:szCs w:val="22"/>
        </w:rPr>
        <w:t>in the world could bleach them.</w:t>
      </w:r>
      <w:r w:rsidR="00F8552C" w:rsidRPr="00B0482A">
        <w:rPr>
          <w:sz w:val="22"/>
          <w:szCs w:val="22"/>
        </w:rPr>
        <w:t xml:space="preserve"> Luke </w:t>
      </w:r>
      <w:r w:rsidR="00820032" w:rsidRPr="00B0482A">
        <w:rPr>
          <w:sz w:val="22"/>
          <w:szCs w:val="22"/>
        </w:rPr>
        <w:t>wrote</w:t>
      </w:r>
      <w:r w:rsidR="00F8552C" w:rsidRPr="00B0482A">
        <w:rPr>
          <w:sz w:val="22"/>
          <w:szCs w:val="22"/>
        </w:rPr>
        <w:t xml:space="preserve"> tha</w:t>
      </w:r>
      <w:r w:rsidR="00820032" w:rsidRPr="00B0482A">
        <w:rPr>
          <w:sz w:val="22"/>
          <w:szCs w:val="22"/>
        </w:rPr>
        <w:t xml:space="preserve">t they </w:t>
      </w:r>
      <w:r w:rsidR="00F8552C" w:rsidRPr="00B0482A">
        <w:rPr>
          <w:sz w:val="22"/>
          <w:szCs w:val="22"/>
        </w:rPr>
        <w:t>became as</w:t>
      </w:r>
      <w:r w:rsidR="00820032" w:rsidRPr="00B0482A">
        <w:rPr>
          <w:sz w:val="22"/>
          <w:szCs w:val="22"/>
        </w:rPr>
        <w:t xml:space="preserve"> bright as a flash of lightning.</w:t>
      </w:r>
    </w:p>
    <w:p w14:paraId="4C4D8C33" w14:textId="58DB8B02" w:rsidR="009472AA" w:rsidRPr="00B0482A" w:rsidRDefault="009472AA" w:rsidP="00F8552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>Mark and Matthew wrote that Elijah and Moses talked to Jesus, but didn’t say what they talked about. Luke wrote down what they talked about.</w:t>
      </w:r>
    </w:p>
    <w:p w14:paraId="371D4375" w14:textId="43EDC5C3" w:rsidR="009472AA" w:rsidRPr="00B0482A" w:rsidRDefault="009472AA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>Mark and Matthew didn’t say the disciples fell asleep, but Luke did.</w:t>
      </w:r>
    </w:p>
    <w:p w14:paraId="063E5F3A" w14:textId="21D7E201" w:rsidR="00462AF5" w:rsidRPr="00B0482A" w:rsidRDefault="00462AF5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>Jesus was called by Peter differently in the three Gospels. Mark: Rabbi, Matthew: Lord, Luke: Master.</w:t>
      </w:r>
    </w:p>
    <w:p w14:paraId="2E2A144D" w14:textId="315840C0" w:rsidR="009E0CC6" w:rsidRPr="00B0482A" w:rsidRDefault="009E0CC6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>Mark and Luke said that Peter didn’t know what he said. But Matthew omitted this.</w:t>
      </w:r>
    </w:p>
    <w:p w14:paraId="7005B7AA" w14:textId="269B701F" w:rsidR="00B13410" w:rsidRPr="00B0482A" w:rsidRDefault="009200F2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 xml:space="preserve">In the three Gospels the voice from the cloud said slightly different things. Mark: “This is my Son, whom I love. Listen to him!” </w:t>
      </w:r>
      <w:r w:rsidR="00F568D7" w:rsidRPr="00B0482A">
        <w:rPr>
          <w:sz w:val="22"/>
          <w:szCs w:val="22"/>
        </w:rPr>
        <w:t>Matthew: “This is my Son, whom I love; with him I am well pleased. Listen to him!”</w:t>
      </w:r>
      <w:r w:rsidR="000B2F27" w:rsidRPr="00B0482A">
        <w:rPr>
          <w:sz w:val="22"/>
          <w:szCs w:val="22"/>
        </w:rPr>
        <w:t xml:space="preserve"> Luke: ““This is my Son, whom I have chosen; listen to him.”</w:t>
      </w:r>
    </w:p>
    <w:p w14:paraId="6DAE13C9" w14:textId="6B315B3D" w:rsidR="00BA3747" w:rsidRPr="00B0482A" w:rsidRDefault="00610569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>All three gospels said that the disciples were frig</w:t>
      </w:r>
      <w:r w:rsidR="00536A2F" w:rsidRPr="00B0482A">
        <w:rPr>
          <w:sz w:val="22"/>
          <w:szCs w:val="22"/>
        </w:rPr>
        <w:t>htened. In M</w:t>
      </w:r>
      <w:r w:rsidRPr="00B0482A">
        <w:rPr>
          <w:sz w:val="22"/>
          <w:szCs w:val="22"/>
        </w:rPr>
        <w:t xml:space="preserve">ark this happened before the appearance of the cloud and the voice. </w:t>
      </w:r>
      <w:r w:rsidR="00BA3747" w:rsidRPr="00B0482A">
        <w:rPr>
          <w:sz w:val="22"/>
          <w:szCs w:val="22"/>
        </w:rPr>
        <w:t xml:space="preserve">Matthew </w:t>
      </w:r>
      <w:r w:rsidR="00D75388" w:rsidRPr="00B0482A">
        <w:rPr>
          <w:sz w:val="22"/>
          <w:szCs w:val="22"/>
        </w:rPr>
        <w:t xml:space="preserve">and Luke </w:t>
      </w:r>
      <w:r w:rsidR="00BA3747" w:rsidRPr="00B0482A">
        <w:rPr>
          <w:sz w:val="22"/>
          <w:szCs w:val="22"/>
        </w:rPr>
        <w:t>wrote that the disciples were afraid</w:t>
      </w:r>
      <w:r w:rsidRPr="00B0482A">
        <w:rPr>
          <w:sz w:val="22"/>
          <w:szCs w:val="22"/>
        </w:rPr>
        <w:t xml:space="preserve"> after the cloud and the voice appeared</w:t>
      </w:r>
      <w:r w:rsidR="00BA3747" w:rsidRPr="00B0482A">
        <w:rPr>
          <w:sz w:val="22"/>
          <w:szCs w:val="22"/>
        </w:rPr>
        <w:t>.</w:t>
      </w:r>
    </w:p>
    <w:p w14:paraId="753AB83B" w14:textId="6E5AB1B1" w:rsidR="00BA3747" w:rsidRPr="00B0482A" w:rsidRDefault="00BA3747" w:rsidP="001504D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482A">
        <w:rPr>
          <w:sz w:val="22"/>
          <w:szCs w:val="22"/>
        </w:rPr>
        <w:t>In Mark and Matthew Jesus commanded His disciples not to tell anyone about what they saw. But in Luke the disciples kept it to themselves; there was no instruction from Jesus.</w:t>
      </w:r>
    </w:p>
    <w:p w14:paraId="422B4992" w14:textId="77777777" w:rsidR="00EA353E" w:rsidRPr="00B0482A" w:rsidRDefault="00EA353E">
      <w:pPr>
        <w:rPr>
          <w:sz w:val="22"/>
          <w:szCs w:val="22"/>
        </w:rPr>
      </w:pPr>
    </w:p>
    <w:p w14:paraId="153F64D3" w14:textId="5C267412" w:rsidR="001020C7" w:rsidRPr="0074663B" w:rsidRDefault="00D74AC2" w:rsidP="00D74AC2">
      <w:pPr>
        <w:rPr>
          <w:b/>
          <w:sz w:val="22"/>
          <w:szCs w:val="22"/>
        </w:rPr>
      </w:pPr>
      <w:r w:rsidRPr="00B0482A">
        <w:rPr>
          <w:b/>
          <w:sz w:val="22"/>
          <w:szCs w:val="22"/>
        </w:rPr>
        <w:t>Event</w:t>
      </w:r>
      <w:r w:rsidR="00703D55">
        <w:rPr>
          <w:b/>
          <w:sz w:val="22"/>
          <w:szCs w:val="22"/>
        </w:rPr>
        <w:t>:</w:t>
      </w:r>
    </w:p>
    <w:p w14:paraId="250B1C02" w14:textId="363BC808" w:rsidR="001020C7" w:rsidRPr="00B0482A" w:rsidRDefault="00571AE1" w:rsidP="0074663B">
      <w:pPr>
        <w:pStyle w:val="CommentText"/>
        <w:rPr>
          <w:sz w:val="22"/>
          <w:szCs w:val="22"/>
        </w:rPr>
      </w:pPr>
      <w:r w:rsidRPr="00B0482A">
        <w:rPr>
          <w:sz w:val="22"/>
          <w:szCs w:val="22"/>
        </w:rPr>
        <w:t xml:space="preserve">Matt 17:9 refers to the event as a vision. </w:t>
      </w:r>
      <w:r w:rsidR="00D74AC2" w:rsidRPr="00B0482A">
        <w:rPr>
          <w:sz w:val="22"/>
          <w:szCs w:val="22"/>
        </w:rPr>
        <w:t>Mark and Matthew didn’t say the disciples fell asleep, but Luke did.</w:t>
      </w:r>
      <w:r w:rsidR="00863666" w:rsidRPr="00B0482A">
        <w:rPr>
          <w:sz w:val="22"/>
          <w:szCs w:val="22"/>
        </w:rPr>
        <w:t xml:space="preserve"> According to Strauss (2007), Jesus revealed hi</w:t>
      </w:r>
      <w:r w:rsidR="00703D55">
        <w:rPr>
          <w:sz w:val="22"/>
          <w:szCs w:val="22"/>
        </w:rPr>
        <w:t>s</w:t>
      </w:r>
      <w:r w:rsidR="00863666" w:rsidRPr="00B0482A">
        <w:rPr>
          <w:sz w:val="22"/>
          <w:szCs w:val="22"/>
        </w:rPr>
        <w:t xml:space="preserve"> identity to His disciples three times, but they still didn’t get it. </w:t>
      </w:r>
      <w:r w:rsidR="000E6F59" w:rsidRPr="00B0482A">
        <w:rPr>
          <w:sz w:val="22"/>
          <w:szCs w:val="22"/>
        </w:rPr>
        <w:t xml:space="preserve">In </w:t>
      </w:r>
      <w:r w:rsidR="001020C7" w:rsidRPr="00B0482A">
        <w:rPr>
          <w:sz w:val="22"/>
          <w:szCs w:val="22"/>
        </w:rPr>
        <w:t xml:space="preserve">the Gospel </w:t>
      </w:r>
      <w:r w:rsidR="000E6F59" w:rsidRPr="00B0482A">
        <w:rPr>
          <w:sz w:val="22"/>
          <w:szCs w:val="22"/>
        </w:rPr>
        <w:t>Mark</w:t>
      </w:r>
      <w:r w:rsidR="00703D55">
        <w:rPr>
          <w:sz w:val="22"/>
          <w:szCs w:val="22"/>
        </w:rPr>
        <w:t>,</w:t>
      </w:r>
      <w:r w:rsidR="000E6F59" w:rsidRPr="00B0482A">
        <w:rPr>
          <w:sz w:val="22"/>
          <w:szCs w:val="22"/>
        </w:rPr>
        <w:t xml:space="preserve"> Jesus revealed and concealed Himself at the same time</w:t>
      </w:r>
      <w:r w:rsidR="00A34896">
        <w:rPr>
          <w:sz w:val="22"/>
          <w:szCs w:val="22"/>
        </w:rPr>
        <w:t xml:space="preserve"> (</w:t>
      </w:r>
      <w:r w:rsidR="00A34896" w:rsidRPr="00A34896">
        <w:rPr>
          <w:b/>
          <w:sz w:val="22"/>
          <w:szCs w:val="22"/>
        </w:rPr>
        <w:t>Secret motif</w:t>
      </w:r>
      <w:r w:rsidR="00A34896">
        <w:rPr>
          <w:sz w:val="22"/>
          <w:szCs w:val="22"/>
        </w:rPr>
        <w:t>)</w:t>
      </w:r>
      <w:r w:rsidR="000E6F59" w:rsidRPr="00B0482A">
        <w:rPr>
          <w:sz w:val="22"/>
          <w:szCs w:val="22"/>
        </w:rPr>
        <w:t xml:space="preserve">. Luke added that the disciples fell asleep to </w:t>
      </w:r>
      <w:r w:rsidR="001020C7" w:rsidRPr="00B0482A">
        <w:rPr>
          <w:sz w:val="22"/>
          <w:szCs w:val="22"/>
        </w:rPr>
        <w:t>highlight</w:t>
      </w:r>
      <w:r w:rsidR="000E6F59" w:rsidRPr="00B0482A">
        <w:rPr>
          <w:sz w:val="22"/>
          <w:szCs w:val="22"/>
        </w:rPr>
        <w:t xml:space="preserve"> the </w:t>
      </w:r>
      <w:r w:rsidR="000E6F59" w:rsidRPr="00B0482A">
        <w:rPr>
          <w:b/>
          <w:sz w:val="22"/>
          <w:szCs w:val="22"/>
        </w:rPr>
        <w:t>unawareness of Jesus’s disciples</w:t>
      </w:r>
      <w:r w:rsidR="000E6F59" w:rsidRPr="00B0482A">
        <w:rPr>
          <w:sz w:val="22"/>
          <w:szCs w:val="22"/>
        </w:rPr>
        <w:t xml:space="preserve">. </w:t>
      </w:r>
    </w:p>
    <w:p w14:paraId="1DDB2B16" w14:textId="4F6E092C" w:rsidR="00936099" w:rsidRDefault="00D65AA3" w:rsidP="0074663B">
      <w:pPr>
        <w:pStyle w:val="CommentText"/>
        <w:rPr>
          <w:sz w:val="22"/>
          <w:szCs w:val="22"/>
        </w:rPr>
      </w:pPr>
      <w:r w:rsidRPr="00B0482A">
        <w:rPr>
          <w:sz w:val="22"/>
          <w:szCs w:val="22"/>
        </w:rPr>
        <w:t>Moreover, t</w:t>
      </w:r>
      <w:r w:rsidR="00693792" w:rsidRPr="00B0482A">
        <w:rPr>
          <w:sz w:val="22"/>
          <w:szCs w:val="22"/>
        </w:rPr>
        <w:t xml:space="preserve">he wording of the voice from the cloud varies from Mark to Luke. In Mark it is: “This is my Son, whom I love. Listen to him!” Matthew changed it to: “This is my Son, whom I love; with him I am </w:t>
      </w:r>
      <w:r w:rsidR="00693792" w:rsidRPr="00B0482A">
        <w:rPr>
          <w:b/>
          <w:sz w:val="22"/>
          <w:szCs w:val="22"/>
        </w:rPr>
        <w:t>well pleased</w:t>
      </w:r>
      <w:r w:rsidR="00693792" w:rsidRPr="00B0482A">
        <w:rPr>
          <w:sz w:val="22"/>
          <w:szCs w:val="22"/>
        </w:rPr>
        <w:t xml:space="preserve">. Listen to him!” Not only did the Father love him, but also He is well-pleased with Jesus. Luke wrote, “This is my Son, whom I have </w:t>
      </w:r>
      <w:r w:rsidR="00693792" w:rsidRPr="00B0482A">
        <w:rPr>
          <w:b/>
          <w:sz w:val="22"/>
          <w:szCs w:val="22"/>
        </w:rPr>
        <w:t>chosen</w:t>
      </w:r>
      <w:r w:rsidR="00693792" w:rsidRPr="00B0482A">
        <w:rPr>
          <w:sz w:val="22"/>
          <w:szCs w:val="22"/>
        </w:rPr>
        <w:t xml:space="preserve">; listen to him.” </w:t>
      </w:r>
      <w:r w:rsidR="001020C7" w:rsidRPr="00B0482A">
        <w:rPr>
          <w:sz w:val="22"/>
          <w:szCs w:val="22"/>
        </w:rPr>
        <w:t>Luke’s account</w:t>
      </w:r>
      <w:r w:rsidR="00693792" w:rsidRPr="00B0482A">
        <w:rPr>
          <w:sz w:val="22"/>
          <w:szCs w:val="22"/>
        </w:rPr>
        <w:t xml:space="preserve"> is more obvious. </w:t>
      </w:r>
      <w:r w:rsidR="007752B7" w:rsidRPr="00B0482A">
        <w:rPr>
          <w:sz w:val="22"/>
          <w:szCs w:val="22"/>
        </w:rPr>
        <w:t xml:space="preserve">For Luke </w:t>
      </w:r>
      <w:r w:rsidR="00693792" w:rsidRPr="00B0482A">
        <w:rPr>
          <w:sz w:val="22"/>
          <w:szCs w:val="22"/>
        </w:rPr>
        <w:t xml:space="preserve">Jesus was the chosen one. </w:t>
      </w:r>
      <w:r w:rsidR="00571AE1" w:rsidRPr="00B0482A">
        <w:rPr>
          <w:sz w:val="22"/>
          <w:szCs w:val="22"/>
        </w:rPr>
        <w:t>This is an allusion to Isa 42:1, the Servant of God.</w:t>
      </w:r>
    </w:p>
    <w:p w14:paraId="4DC1FBA1" w14:textId="77777777" w:rsidR="00A34896" w:rsidRPr="00B0482A" w:rsidRDefault="00A34896">
      <w:pPr>
        <w:rPr>
          <w:sz w:val="22"/>
          <w:szCs w:val="22"/>
        </w:rPr>
      </w:pPr>
    </w:p>
    <w:p w14:paraId="70F6A5C9" w14:textId="0FDDAB09" w:rsidR="00A957EA" w:rsidRPr="00B0482A" w:rsidRDefault="00936099" w:rsidP="00A957EA">
      <w:pPr>
        <w:rPr>
          <w:sz w:val="22"/>
          <w:szCs w:val="22"/>
        </w:rPr>
      </w:pPr>
      <w:r w:rsidRPr="00B0482A">
        <w:rPr>
          <w:b/>
          <w:sz w:val="22"/>
          <w:szCs w:val="22"/>
        </w:rPr>
        <w:t>Transfigured:</w:t>
      </w:r>
      <w:r w:rsidRPr="00B0482A">
        <w:rPr>
          <w:sz w:val="22"/>
          <w:szCs w:val="22"/>
        </w:rPr>
        <w:t xml:space="preserve"> </w:t>
      </w:r>
    </w:p>
    <w:p w14:paraId="17159BB2" w14:textId="4B62AD3B" w:rsidR="00F8083E" w:rsidRPr="00B0482A" w:rsidRDefault="00072F74" w:rsidP="00072F74">
      <w:pPr>
        <w:rPr>
          <w:sz w:val="22"/>
          <w:szCs w:val="22"/>
        </w:rPr>
      </w:pPr>
      <w:r w:rsidRPr="00B0482A">
        <w:rPr>
          <w:b/>
          <w:sz w:val="22"/>
          <w:szCs w:val="22"/>
        </w:rPr>
        <w:t>Mount Sinai</w:t>
      </w:r>
      <w:r w:rsidRPr="00B0482A">
        <w:rPr>
          <w:sz w:val="22"/>
          <w:szCs w:val="22"/>
        </w:rPr>
        <w:t xml:space="preserve"> was where God revealed his glory</w:t>
      </w:r>
      <w:r w:rsidR="00494A1C" w:rsidRPr="00B0482A">
        <w:rPr>
          <w:sz w:val="22"/>
          <w:szCs w:val="22"/>
        </w:rPr>
        <w:t xml:space="preserve"> to Moses</w:t>
      </w:r>
      <w:r w:rsidRPr="00B0482A">
        <w:rPr>
          <w:sz w:val="22"/>
          <w:szCs w:val="22"/>
        </w:rPr>
        <w:t xml:space="preserve">. </w:t>
      </w:r>
      <w:r w:rsidR="00F8083E" w:rsidRPr="00B0482A">
        <w:rPr>
          <w:sz w:val="22"/>
          <w:szCs w:val="22"/>
        </w:rPr>
        <w:t xml:space="preserve">In Mark 9: 2-10 </w:t>
      </w:r>
      <w:r w:rsidR="00494A1C" w:rsidRPr="00B0482A">
        <w:rPr>
          <w:sz w:val="22"/>
          <w:szCs w:val="22"/>
        </w:rPr>
        <w:t>Jesus went to a mountain to echo what happened to Moses (Ex 24:16).</w:t>
      </w:r>
      <w:r w:rsidRPr="00B0482A">
        <w:rPr>
          <w:sz w:val="22"/>
          <w:szCs w:val="22"/>
        </w:rPr>
        <w:t xml:space="preserve"> T</w:t>
      </w:r>
      <w:r w:rsidR="00494A1C" w:rsidRPr="00B0482A">
        <w:rPr>
          <w:sz w:val="22"/>
          <w:szCs w:val="22"/>
        </w:rPr>
        <w:t>heophany, t</w:t>
      </w:r>
      <w:r w:rsidRPr="00B0482A">
        <w:rPr>
          <w:sz w:val="22"/>
          <w:szCs w:val="22"/>
        </w:rPr>
        <w:t>ra</w:t>
      </w:r>
      <w:r w:rsidR="00494A1C" w:rsidRPr="00B0482A">
        <w:rPr>
          <w:sz w:val="22"/>
          <w:szCs w:val="22"/>
        </w:rPr>
        <w:t>nsformation or transfiguration is found</w:t>
      </w:r>
      <w:r w:rsidRPr="00B0482A">
        <w:rPr>
          <w:sz w:val="22"/>
          <w:szCs w:val="22"/>
        </w:rPr>
        <w:t xml:space="preserve"> </w:t>
      </w:r>
      <w:r w:rsidRPr="00B0482A">
        <w:rPr>
          <w:sz w:val="22"/>
          <w:szCs w:val="22"/>
        </w:rPr>
        <w:lastRenderedPageBreak/>
        <w:t xml:space="preserve">in both Greek myth and </w:t>
      </w:r>
      <w:r w:rsidRPr="00B0482A">
        <w:rPr>
          <w:b/>
          <w:sz w:val="22"/>
          <w:szCs w:val="22"/>
        </w:rPr>
        <w:t>Jewish apocalyptic literature</w:t>
      </w:r>
      <w:r w:rsidRPr="00B0482A">
        <w:rPr>
          <w:sz w:val="22"/>
          <w:szCs w:val="22"/>
        </w:rPr>
        <w:t xml:space="preserve">, but </w:t>
      </w:r>
      <w:r w:rsidR="00494A1C" w:rsidRPr="00B0482A">
        <w:rPr>
          <w:sz w:val="22"/>
          <w:szCs w:val="22"/>
        </w:rPr>
        <w:t>Jesus’ transfiguration</w:t>
      </w:r>
      <w:r w:rsidR="008669AE" w:rsidRPr="00B0482A">
        <w:rPr>
          <w:sz w:val="22"/>
          <w:szCs w:val="22"/>
        </w:rPr>
        <w:t xml:space="preserve"> </w:t>
      </w:r>
      <w:r w:rsidR="00494A1C" w:rsidRPr="00B0482A">
        <w:rPr>
          <w:sz w:val="22"/>
          <w:szCs w:val="22"/>
        </w:rPr>
        <w:t>in the Markan account</w:t>
      </w:r>
      <w:r w:rsidRPr="00B0482A">
        <w:rPr>
          <w:sz w:val="22"/>
          <w:szCs w:val="22"/>
        </w:rPr>
        <w:t xml:space="preserve"> </w:t>
      </w:r>
      <w:r w:rsidR="00494A1C" w:rsidRPr="00B0482A">
        <w:rPr>
          <w:sz w:val="22"/>
          <w:szCs w:val="22"/>
        </w:rPr>
        <w:t>might mirror</w:t>
      </w:r>
      <w:r w:rsidRPr="00B0482A">
        <w:rPr>
          <w:sz w:val="22"/>
          <w:szCs w:val="22"/>
        </w:rPr>
        <w:t xml:space="preserve"> </w:t>
      </w:r>
      <w:r w:rsidRPr="00B0482A">
        <w:rPr>
          <w:b/>
          <w:sz w:val="22"/>
          <w:szCs w:val="22"/>
        </w:rPr>
        <w:t>Moses’ glorification</w:t>
      </w:r>
      <w:r w:rsidRPr="00B0482A">
        <w:rPr>
          <w:sz w:val="22"/>
          <w:szCs w:val="22"/>
        </w:rPr>
        <w:t xml:space="preserve"> on Mount Sinai (Keener, 1993). </w:t>
      </w:r>
    </w:p>
    <w:p w14:paraId="484B621A" w14:textId="7DA741CF" w:rsidR="00093638" w:rsidRPr="00B0482A" w:rsidRDefault="00F76236" w:rsidP="00093638">
      <w:pPr>
        <w:rPr>
          <w:sz w:val="22"/>
          <w:szCs w:val="22"/>
        </w:rPr>
      </w:pPr>
      <w:r w:rsidRPr="00B0482A">
        <w:rPr>
          <w:sz w:val="22"/>
          <w:szCs w:val="22"/>
        </w:rPr>
        <w:t xml:space="preserve">Besides the synoptic Gospels, in the New Testament a description of </w:t>
      </w:r>
      <w:r w:rsidR="00093638" w:rsidRPr="00B0482A">
        <w:rPr>
          <w:sz w:val="22"/>
          <w:szCs w:val="22"/>
        </w:rPr>
        <w:t>t</w:t>
      </w:r>
      <w:r w:rsidR="009E313A" w:rsidRPr="00B0482A">
        <w:rPr>
          <w:sz w:val="22"/>
          <w:szCs w:val="22"/>
        </w:rPr>
        <w:t xml:space="preserve">ransfiguration </w:t>
      </w:r>
      <w:r w:rsidRPr="00B0482A">
        <w:rPr>
          <w:sz w:val="22"/>
          <w:szCs w:val="22"/>
        </w:rPr>
        <w:t>is also found in</w:t>
      </w:r>
      <w:r w:rsidR="009E313A" w:rsidRPr="00B0482A">
        <w:rPr>
          <w:sz w:val="22"/>
          <w:szCs w:val="22"/>
        </w:rPr>
        <w:t xml:space="preserve"> in 2 Peter 1:16–18</w:t>
      </w:r>
      <w:r w:rsidR="00093638" w:rsidRPr="00B0482A">
        <w:rPr>
          <w:sz w:val="22"/>
          <w:szCs w:val="22"/>
        </w:rPr>
        <w:t xml:space="preserve">. The author of 2 Peter used transfiguration to confirm his </w:t>
      </w:r>
      <w:r w:rsidR="00F8083E" w:rsidRPr="00B0482A">
        <w:rPr>
          <w:sz w:val="22"/>
          <w:szCs w:val="22"/>
        </w:rPr>
        <w:t>notion</w:t>
      </w:r>
      <w:r w:rsidR="00093638" w:rsidRPr="00B0482A">
        <w:rPr>
          <w:sz w:val="22"/>
          <w:szCs w:val="22"/>
        </w:rPr>
        <w:t xml:space="preserve"> about the “power and coming” of Christ. This passage focuses on the voice </w:t>
      </w:r>
      <w:r w:rsidR="00423799" w:rsidRPr="00B0482A">
        <w:rPr>
          <w:sz w:val="22"/>
          <w:szCs w:val="22"/>
        </w:rPr>
        <w:t>with</w:t>
      </w:r>
      <w:r w:rsidR="00093638" w:rsidRPr="00B0482A">
        <w:rPr>
          <w:sz w:val="22"/>
          <w:szCs w:val="22"/>
        </w:rPr>
        <w:t xml:space="preserve"> the majestic glory. The reality of transfiguration is taken for granted. By using the word “eyewitnesses” and </w:t>
      </w:r>
      <w:r w:rsidR="00824DA5" w:rsidRPr="00B0482A">
        <w:rPr>
          <w:sz w:val="22"/>
          <w:szCs w:val="22"/>
        </w:rPr>
        <w:t>the phrase</w:t>
      </w:r>
      <w:r w:rsidR="00093638" w:rsidRPr="00B0482A">
        <w:rPr>
          <w:sz w:val="22"/>
          <w:szCs w:val="22"/>
        </w:rPr>
        <w:t xml:space="preserve"> “we heard his voice”, the author </w:t>
      </w:r>
      <w:r w:rsidR="00E33ED8" w:rsidRPr="00B0482A">
        <w:rPr>
          <w:sz w:val="22"/>
          <w:szCs w:val="22"/>
        </w:rPr>
        <w:t xml:space="preserve">asserted </w:t>
      </w:r>
      <w:r w:rsidR="00093638" w:rsidRPr="00B0482A">
        <w:rPr>
          <w:sz w:val="22"/>
          <w:szCs w:val="22"/>
        </w:rPr>
        <w:t xml:space="preserve">that the event was </w:t>
      </w:r>
      <w:r w:rsidR="00E33ED8" w:rsidRPr="00B0482A">
        <w:rPr>
          <w:sz w:val="22"/>
          <w:szCs w:val="22"/>
        </w:rPr>
        <w:t>real</w:t>
      </w:r>
      <w:r w:rsidR="00423799" w:rsidRPr="00B0482A">
        <w:rPr>
          <w:sz w:val="22"/>
          <w:szCs w:val="22"/>
        </w:rPr>
        <w:t xml:space="preserve">, </w:t>
      </w:r>
      <w:r w:rsidR="00093638" w:rsidRPr="00B0482A">
        <w:rPr>
          <w:sz w:val="22"/>
          <w:szCs w:val="22"/>
        </w:rPr>
        <w:t xml:space="preserve">not </w:t>
      </w:r>
      <w:r w:rsidR="00E33ED8" w:rsidRPr="00B0482A">
        <w:rPr>
          <w:sz w:val="22"/>
          <w:szCs w:val="22"/>
        </w:rPr>
        <w:t>a myth</w:t>
      </w:r>
      <w:r w:rsidR="00093638" w:rsidRPr="00B0482A">
        <w:rPr>
          <w:sz w:val="22"/>
          <w:szCs w:val="22"/>
        </w:rPr>
        <w:t>.</w:t>
      </w:r>
      <w:r w:rsidR="00E33ED8" w:rsidRPr="00B0482A">
        <w:rPr>
          <w:sz w:val="22"/>
          <w:szCs w:val="22"/>
        </w:rPr>
        <w:t xml:space="preserve"> This helps us to understand that the early church took transfiguration as evidence for Jesus as the Messiah</w:t>
      </w:r>
      <w:r w:rsidR="00423799" w:rsidRPr="00B0482A">
        <w:rPr>
          <w:sz w:val="22"/>
          <w:szCs w:val="22"/>
        </w:rPr>
        <w:t xml:space="preserve"> endorsed by the Heavenly father</w:t>
      </w:r>
      <w:r w:rsidR="00E33ED8" w:rsidRPr="00B0482A">
        <w:rPr>
          <w:sz w:val="22"/>
          <w:szCs w:val="22"/>
        </w:rPr>
        <w:t>.</w:t>
      </w:r>
    </w:p>
    <w:p w14:paraId="24ACEEA9" w14:textId="77777777" w:rsidR="00936099" w:rsidRPr="00B0482A" w:rsidRDefault="00936099">
      <w:pPr>
        <w:rPr>
          <w:sz w:val="22"/>
          <w:szCs w:val="22"/>
        </w:rPr>
      </w:pPr>
    </w:p>
    <w:p w14:paraId="11DFBC0B" w14:textId="77777777" w:rsidR="004A4F42" w:rsidRPr="00B0482A" w:rsidRDefault="00936099" w:rsidP="0070240E">
      <w:pPr>
        <w:rPr>
          <w:sz w:val="22"/>
          <w:szCs w:val="22"/>
        </w:rPr>
      </w:pPr>
      <w:r w:rsidRPr="00B0482A">
        <w:rPr>
          <w:b/>
          <w:sz w:val="22"/>
          <w:szCs w:val="22"/>
        </w:rPr>
        <w:t>Elijah and Moses</w:t>
      </w:r>
      <w:r w:rsidRPr="00B0482A">
        <w:rPr>
          <w:sz w:val="22"/>
          <w:szCs w:val="22"/>
        </w:rPr>
        <w:t xml:space="preserve">: </w:t>
      </w:r>
    </w:p>
    <w:p w14:paraId="7924481B" w14:textId="3F7B59AA" w:rsidR="0070240E" w:rsidRPr="00B0482A" w:rsidRDefault="0070240E" w:rsidP="0070240E">
      <w:pPr>
        <w:rPr>
          <w:sz w:val="22"/>
          <w:szCs w:val="22"/>
        </w:rPr>
      </w:pPr>
      <w:r w:rsidRPr="00B0482A">
        <w:rPr>
          <w:sz w:val="22"/>
          <w:szCs w:val="22"/>
        </w:rPr>
        <w:t xml:space="preserve">Moses and Elijah represent the Law and the Prophets pointing to the coming of Messiah. Both Moses and Elijah had a vision of the glory of God on a mountain. </w:t>
      </w:r>
      <w:r w:rsidRPr="00B0482A">
        <w:rPr>
          <w:b/>
          <w:sz w:val="22"/>
          <w:szCs w:val="22"/>
        </w:rPr>
        <w:t>Moses went to Sinai</w:t>
      </w:r>
      <w:r w:rsidRPr="00B0482A">
        <w:rPr>
          <w:sz w:val="22"/>
          <w:szCs w:val="22"/>
        </w:rPr>
        <w:t xml:space="preserve"> (Ex. 24:15) whereas </w:t>
      </w:r>
      <w:r w:rsidRPr="00B0482A">
        <w:rPr>
          <w:b/>
          <w:sz w:val="22"/>
          <w:szCs w:val="22"/>
        </w:rPr>
        <w:t>Elijah went to Horeb</w:t>
      </w:r>
      <w:r w:rsidRPr="00B0482A">
        <w:rPr>
          <w:sz w:val="22"/>
          <w:szCs w:val="22"/>
        </w:rPr>
        <w:t xml:space="preserve"> (1 Ki. 19:8),</w:t>
      </w:r>
      <w:r w:rsidR="003947DB" w:rsidRPr="00B0482A">
        <w:rPr>
          <w:sz w:val="22"/>
          <w:szCs w:val="22"/>
        </w:rPr>
        <w:t xml:space="preserve"> </w:t>
      </w:r>
      <w:r w:rsidRPr="00B0482A">
        <w:rPr>
          <w:sz w:val="22"/>
          <w:szCs w:val="22"/>
        </w:rPr>
        <w:t>and perhaps that’s why Jesus took his disciples to a high mou</w:t>
      </w:r>
      <w:r w:rsidR="000346DA" w:rsidRPr="00B0482A">
        <w:rPr>
          <w:sz w:val="22"/>
          <w:szCs w:val="22"/>
        </w:rPr>
        <w:t>ntain. In addition, the Mosaic L</w:t>
      </w:r>
      <w:r w:rsidRPr="00B0482A">
        <w:rPr>
          <w:sz w:val="22"/>
          <w:szCs w:val="22"/>
        </w:rPr>
        <w:t>aw and the coming of Elijah are mentioned in t</w:t>
      </w:r>
      <w:r w:rsidR="003947DB" w:rsidRPr="00B0482A">
        <w:rPr>
          <w:sz w:val="22"/>
          <w:szCs w:val="22"/>
        </w:rPr>
        <w:t>and</w:t>
      </w:r>
      <w:r w:rsidR="006B724E" w:rsidRPr="00B0482A">
        <w:rPr>
          <w:sz w:val="22"/>
          <w:szCs w:val="22"/>
        </w:rPr>
        <w:t>em in the last book of the Old T</w:t>
      </w:r>
      <w:r w:rsidR="003947DB" w:rsidRPr="00B0482A">
        <w:rPr>
          <w:sz w:val="22"/>
          <w:szCs w:val="22"/>
        </w:rPr>
        <w:t>estament</w:t>
      </w:r>
      <w:r w:rsidRPr="00B0482A">
        <w:rPr>
          <w:sz w:val="22"/>
          <w:szCs w:val="22"/>
        </w:rPr>
        <w:t xml:space="preserve"> (Mal. 4:4–6). </w:t>
      </w:r>
      <w:r w:rsidR="003947DB" w:rsidRPr="00B0482A">
        <w:rPr>
          <w:sz w:val="22"/>
          <w:szCs w:val="22"/>
        </w:rPr>
        <w:t>Some commentaries speculate that t</w:t>
      </w:r>
      <w:r w:rsidRPr="00B0482A">
        <w:rPr>
          <w:sz w:val="22"/>
          <w:szCs w:val="22"/>
        </w:rPr>
        <w:t xml:space="preserve">he two men at the empty tomb (Lk. 24:4; Jn. 20:12) and at the ascension (Acts 1:10) and </w:t>
      </w:r>
      <w:r w:rsidR="00423799" w:rsidRPr="00B0482A">
        <w:rPr>
          <w:sz w:val="22"/>
          <w:szCs w:val="22"/>
        </w:rPr>
        <w:t xml:space="preserve">also </w:t>
      </w:r>
      <w:r w:rsidRPr="00B0482A">
        <w:rPr>
          <w:sz w:val="22"/>
          <w:szCs w:val="22"/>
        </w:rPr>
        <w:t xml:space="preserve">the </w:t>
      </w:r>
      <w:r w:rsidR="00423799" w:rsidRPr="00B0482A">
        <w:rPr>
          <w:sz w:val="22"/>
          <w:szCs w:val="22"/>
        </w:rPr>
        <w:t>“</w:t>
      </w:r>
      <w:r w:rsidRPr="00B0482A">
        <w:rPr>
          <w:sz w:val="22"/>
          <w:szCs w:val="22"/>
        </w:rPr>
        <w:t>two witnesses</w:t>
      </w:r>
      <w:r w:rsidR="00423799" w:rsidRPr="00B0482A">
        <w:rPr>
          <w:sz w:val="22"/>
          <w:szCs w:val="22"/>
        </w:rPr>
        <w:t>”</w:t>
      </w:r>
      <w:r w:rsidRPr="00B0482A">
        <w:rPr>
          <w:sz w:val="22"/>
          <w:szCs w:val="22"/>
        </w:rPr>
        <w:t xml:space="preserve"> (Rev. 11:3) </w:t>
      </w:r>
      <w:r w:rsidR="003947DB" w:rsidRPr="00B0482A">
        <w:rPr>
          <w:sz w:val="22"/>
          <w:szCs w:val="22"/>
        </w:rPr>
        <w:t>might be</w:t>
      </w:r>
      <w:r w:rsidRPr="00B0482A">
        <w:rPr>
          <w:sz w:val="22"/>
          <w:szCs w:val="22"/>
        </w:rPr>
        <w:t xml:space="preserve"> Moses and Elijah. </w:t>
      </w:r>
      <w:r w:rsidR="003947DB" w:rsidRPr="00B0482A">
        <w:rPr>
          <w:sz w:val="22"/>
          <w:szCs w:val="22"/>
        </w:rPr>
        <w:t xml:space="preserve">Their appearance with Jesus in the mountain affirms that Jesus is the Messiah supported by the legal and the prophetic traditions </w:t>
      </w:r>
      <w:r w:rsidRPr="00B0482A">
        <w:rPr>
          <w:sz w:val="22"/>
          <w:szCs w:val="22"/>
        </w:rPr>
        <w:t>(Nixon, 1996).</w:t>
      </w:r>
    </w:p>
    <w:p w14:paraId="7FEF23F9" w14:textId="77777777" w:rsidR="0070240E" w:rsidRPr="00B0482A" w:rsidRDefault="0070240E" w:rsidP="0070240E">
      <w:pPr>
        <w:rPr>
          <w:sz w:val="22"/>
          <w:szCs w:val="22"/>
        </w:rPr>
      </w:pPr>
    </w:p>
    <w:p w14:paraId="0BB41C9D" w14:textId="77777777" w:rsidR="004A4F42" w:rsidRPr="00B0482A" w:rsidRDefault="00132B83" w:rsidP="00D201B6">
      <w:pPr>
        <w:rPr>
          <w:sz w:val="22"/>
          <w:szCs w:val="22"/>
        </w:rPr>
      </w:pPr>
      <w:r w:rsidRPr="00B0482A">
        <w:rPr>
          <w:b/>
          <w:sz w:val="22"/>
          <w:szCs w:val="22"/>
        </w:rPr>
        <w:t>Booth:</w:t>
      </w:r>
      <w:r w:rsidRPr="00B0482A">
        <w:rPr>
          <w:sz w:val="22"/>
          <w:szCs w:val="22"/>
        </w:rPr>
        <w:t xml:space="preserve"> </w:t>
      </w:r>
    </w:p>
    <w:p w14:paraId="42DE3774" w14:textId="01B8160A" w:rsidR="003A3116" w:rsidRPr="00B0482A" w:rsidRDefault="00132B83" w:rsidP="003A3116">
      <w:pPr>
        <w:rPr>
          <w:sz w:val="22"/>
          <w:szCs w:val="22"/>
        </w:rPr>
      </w:pPr>
      <w:r w:rsidRPr="00B0482A">
        <w:rPr>
          <w:sz w:val="22"/>
          <w:szCs w:val="22"/>
        </w:rPr>
        <w:t xml:space="preserve">Booth is a structure commonly used in the annual Feast of </w:t>
      </w:r>
      <w:r w:rsidR="00F7113D" w:rsidRPr="00B0482A">
        <w:rPr>
          <w:sz w:val="22"/>
          <w:szCs w:val="22"/>
        </w:rPr>
        <w:t xml:space="preserve">tabernacles </w:t>
      </w:r>
      <w:r w:rsidRPr="00B0482A">
        <w:rPr>
          <w:sz w:val="22"/>
          <w:szCs w:val="22"/>
        </w:rPr>
        <w:t>(Lv. 23:34; D</w:t>
      </w:r>
      <w:r w:rsidR="00F7113D" w:rsidRPr="00B0482A">
        <w:rPr>
          <w:sz w:val="22"/>
          <w:szCs w:val="22"/>
        </w:rPr>
        <w:t>t. 16:13</w:t>
      </w:r>
      <w:r w:rsidR="005026A8" w:rsidRPr="00B0482A">
        <w:rPr>
          <w:sz w:val="22"/>
          <w:szCs w:val="22"/>
        </w:rPr>
        <w:t>) (Mitchell, 1996).</w:t>
      </w:r>
      <w:r w:rsidR="00D201B6" w:rsidRPr="00B0482A">
        <w:rPr>
          <w:sz w:val="22"/>
          <w:szCs w:val="22"/>
        </w:rPr>
        <w:t xml:space="preserve"> The feast began on the 15th of Tishri</w:t>
      </w:r>
      <w:r w:rsidR="007C773F" w:rsidRPr="00B0482A">
        <w:rPr>
          <w:sz w:val="22"/>
          <w:szCs w:val="22"/>
        </w:rPr>
        <w:t xml:space="preserve"> </w:t>
      </w:r>
      <w:r w:rsidR="00D201B6" w:rsidRPr="00B0482A">
        <w:rPr>
          <w:sz w:val="22"/>
          <w:szCs w:val="22"/>
        </w:rPr>
        <w:t xml:space="preserve">and </w:t>
      </w:r>
      <w:r w:rsidR="007C773F" w:rsidRPr="00B0482A">
        <w:rPr>
          <w:sz w:val="22"/>
          <w:szCs w:val="22"/>
        </w:rPr>
        <w:t>lasted seven days (Lev. 23:34). It is also known as “</w:t>
      </w:r>
      <w:r w:rsidR="007C773F" w:rsidRPr="00B0482A">
        <w:rPr>
          <w:b/>
          <w:sz w:val="22"/>
          <w:szCs w:val="22"/>
        </w:rPr>
        <w:t>the season of Rejoicing</w:t>
      </w:r>
      <w:r w:rsidR="007C773F" w:rsidRPr="00B0482A">
        <w:rPr>
          <w:sz w:val="22"/>
          <w:szCs w:val="22"/>
        </w:rPr>
        <w:t xml:space="preserve">” (Charles 2004). In the context of Mark 9:2-10, making booths might mean celebration. </w:t>
      </w:r>
      <w:r w:rsidR="003A3116" w:rsidRPr="00B0482A">
        <w:rPr>
          <w:sz w:val="22"/>
          <w:szCs w:val="22"/>
        </w:rPr>
        <w:t xml:space="preserve">Another explanation of </w:t>
      </w:r>
      <w:r w:rsidR="00610E1C" w:rsidRPr="00B0482A">
        <w:rPr>
          <w:sz w:val="22"/>
          <w:szCs w:val="22"/>
        </w:rPr>
        <w:t>raising</w:t>
      </w:r>
      <w:r w:rsidR="003A3116" w:rsidRPr="00B0482A">
        <w:rPr>
          <w:sz w:val="22"/>
          <w:szCs w:val="22"/>
        </w:rPr>
        <w:t xml:space="preserve"> booths on the mountain may </w:t>
      </w:r>
      <w:r w:rsidR="00423799" w:rsidRPr="00B0482A">
        <w:rPr>
          <w:sz w:val="22"/>
          <w:szCs w:val="22"/>
        </w:rPr>
        <w:t xml:space="preserve">be </w:t>
      </w:r>
      <w:r w:rsidR="00A34896">
        <w:rPr>
          <w:sz w:val="22"/>
          <w:szCs w:val="22"/>
        </w:rPr>
        <w:t>related</w:t>
      </w:r>
      <w:r w:rsidR="003A3116" w:rsidRPr="00B0482A">
        <w:rPr>
          <w:sz w:val="22"/>
          <w:szCs w:val="22"/>
        </w:rPr>
        <w:t xml:space="preserve"> to Israel’s tabernacles in the wilderness, </w:t>
      </w:r>
      <w:r w:rsidR="00610E1C" w:rsidRPr="00B0482A">
        <w:rPr>
          <w:sz w:val="22"/>
          <w:szCs w:val="22"/>
        </w:rPr>
        <w:t>showing</w:t>
      </w:r>
      <w:r w:rsidR="003A3116" w:rsidRPr="00B0482A">
        <w:rPr>
          <w:sz w:val="22"/>
          <w:szCs w:val="22"/>
        </w:rPr>
        <w:t xml:space="preserve"> </w:t>
      </w:r>
      <w:r w:rsidR="003A3116" w:rsidRPr="00B0482A">
        <w:rPr>
          <w:b/>
          <w:sz w:val="22"/>
          <w:szCs w:val="22"/>
        </w:rPr>
        <w:t xml:space="preserve">God’s </w:t>
      </w:r>
      <w:r w:rsidR="00610E1C" w:rsidRPr="00B0482A">
        <w:rPr>
          <w:b/>
          <w:sz w:val="22"/>
          <w:szCs w:val="22"/>
        </w:rPr>
        <w:t>companionship</w:t>
      </w:r>
      <w:r w:rsidR="003A3116" w:rsidRPr="00B0482A">
        <w:rPr>
          <w:sz w:val="22"/>
          <w:szCs w:val="22"/>
        </w:rPr>
        <w:t xml:space="preserve"> </w:t>
      </w:r>
      <w:r w:rsidR="00610E1C" w:rsidRPr="00B0482A">
        <w:rPr>
          <w:sz w:val="22"/>
          <w:szCs w:val="22"/>
        </w:rPr>
        <w:t>with</w:t>
      </w:r>
      <w:r w:rsidR="003A3116" w:rsidRPr="00B0482A">
        <w:rPr>
          <w:sz w:val="22"/>
          <w:szCs w:val="22"/>
        </w:rPr>
        <w:t xml:space="preserve"> the Israelites in Moses’ day</w:t>
      </w:r>
      <w:r w:rsidR="00274764" w:rsidRPr="00B0482A">
        <w:rPr>
          <w:sz w:val="22"/>
          <w:szCs w:val="22"/>
        </w:rPr>
        <w:t xml:space="preserve"> (Keener, 1993).</w:t>
      </w:r>
    </w:p>
    <w:p w14:paraId="2545CBA3" w14:textId="1E9A854A" w:rsidR="00936099" w:rsidRPr="00B0482A" w:rsidRDefault="00936099">
      <w:pPr>
        <w:rPr>
          <w:sz w:val="22"/>
          <w:szCs w:val="22"/>
        </w:rPr>
      </w:pPr>
    </w:p>
    <w:p w14:paraId="66DE6B88" w14:textId="77777777" w:rsidR="004A4F42" w:rsidRPr="00B0482A" w:rsidRDefault="00FC3323" w:rsidP="00A11A08">
      <w:pPr>
        <w:rPr>
          <w:sz w:val="22"/>
          <w:szCs w:val="22"/>
        </w:rPr>
      </w:pPr>
      <w:r w:rsidRPr="00B0482A">
        <w:rPr>
          <w:b/>
          <w:sz w:val="22"/>
          <w:szCs w:val="22"/>
        </w:rPr>
        <w:t>Cloud:</w:t>
      </w:r>
      <w:r w:rsidRPr="00B0482A">
        <w:rPr>
          <w:sz w:val="22"/>
          <w:szCs w:val="22"/>
        </w:rPr>
        <w:t xml:space="preserve"> </w:t>
      </w:r>
    </w:p>
    <w:p w14:paraId="4CF33697" w14:textId="2E75B5B9" w:rsidR="00504E6E" w:rsidRPr="00B0482A" w:rsidRDefault="00FC3323" w:rsidP="00A11A08">
      <w:pPr>
        <w:rPr>
          <w:sz w:val="22"/>
          <w:szCs w:val="22"/>
        </w:rPr>
      </w:pPr>
      <w:r w:rsidRPr="00B0482A">
        <w:rPr>
          <w:sz w:val="22"/>
          <w:szCs w:val="22"/>
        </w:rPr>
        <w:t>In the Old Testament the cloud is often referred to</w:t>
      </w:r>
      <w:r w:rsidR="00703D55">
        <w:rPr>
          <w:sz w:val="22"/>
          <w:szCs w:val="22"/>
        </w:rPr>
        <w:t xml:space="preserve"> as</w:t>
      </w:r>
      <w:r w:rsidRPr="00B0482A">
        <w:rPr>
          <w:sz w:val="22"/>
          <w:szCs w:val="22"/>
        </w:rPr>
        <w:t xml:space="preserve"> the </w:t>
      </w:r>
      <w:r w:rsidRPr="00B0482A">
        <w:rPr>
          <w:b/>
          <w:sz w:val="22"/>
          <w:szCs w:val="22"/>
        </w:rPr>
        <w:t>entire circle of the sky</w:t>
      </w:r>
      <w:r w:rsidR="00423799" w:rsidRPr="00B0482A">
        <w:rPr>
          <w:sz w:val="22"/>
          <w:szCs w:val="22"/>
        </w:rPr>
        <w:t xml:space="preserve"> (“</w:t>
      </w:r>
      <w:r w:rsidRPr="00B0482A">
        <w:rPr>
          <w:sz w:val="22"/>
          <w:szCs w:val="22"/>
        </w:rPr>
        <w:t>the bow in the clouds</w:t>
      </w:r>
      <w:r w:rsidR="00423799" w:rsidRPr="00B0482A">
        <w:rPr>
          <w:sz w:val="22"/>
          <w:szCs w:val="22"/>
        </w:rPr>
        <w:t>”)</w:t>
      </w:r>
      <w:r w:rsidRPr="00B0482A">
        <w:rPr>
          <w:sz w:val="22"/>
          <w:szCs w:val="22"/>
        </w:rPr>
        <w:t xml:space="preserve"> (Gn. 9:14). It symbolizes the sphere of partial knowledge and hidden glory where God has a mysterious purpose in His motions (Jb. 36:29; 37:16; 38:37; Ps. 78:23)</w:t>
      </w:r>
      <w:r w:rsidR="00D60A41" w:rsidRPr="00B0482A">
        <w:rPr>
          <w:sz w:val="22"/>
          <w:szCs w:val="22"/>
        </w:rPr>
        <w:t xml:space="preserve"> (Houston, 1996)</w:t>
      </w:r>
      <w:r w:rsidRPr="00B0482A">
        <w:rPr>
          <w:sz w:val="22"/>
          <w:szCs w:val="22"/>
        </w:rPr>
        <w:t>.</w:t>
      </w:r>
      <w:r w:rsidR="00A11A08" w:rsidRPr="00B0482A">
        <w:rPr>
          <w:sz w:val="22"/>
          <w:szCs w:val="22"/>
        </w:rPr>
        <w:t xml:space="preserve"> Sometimes the cloud signifies the </w:t>
      </w:r>
      <w:r w:rsidR="00BD1435" w:rsidRPr="00B0482A">
        <w:rPr>
          <w:sz w:val="22"/>
          <w:szCs w:val="22"/>
        </w:rPr>
        <w:t>concealment</w:t>
      </w:r>
      <w:r w:rsidR="00A11A08" w:rsidRPr="00B0482A">
        <w:rPr>
          <w:sz w:val="22"/>
          <w:szCs w:val="22"/>
        </w:rPr>
        <w:t xml:space="preserve"> of the divine pr</w:t>
      </w:r>
      <w:r w:rsidR="00EE654C" w:rsidRPr="00B0482A">
        <w:rPr>
          <w:sz w:val="22"/>
          <w:szCs w:val="22"/>
        </w:rPr>
        <w:t>e</w:t>
      </w:r>
      <w:r w:rsidR="00504E6E" w:rsidRPr="00B0482A">
        <w:rPr>
          <w:sz w:val="22"/>
          <w:szCs w:val="22"/>
        </w:rPr>
        <w:t>sence (Ex. 24:15–18; Ps. 97:2)</w:t>
      </w:r>
      <w:r w:rsidR="00A11A08" w:rsidRPr="00B0482A">
        <w:rPr>
          <w:sz w:val="22"/>
          <w:szCs w:val="22"/>
        </w:rPr>
        <w:t>.</w:t>
      </w:r>
      <w:r w:rsidR="00A34896">
        <w:rPr>
          <w:sz w:val="22"/>
          <w:szCs w:val="22"/>
        </w:rPr>
        <w:t xml:space="preserve"> </w:t>
      </w:r>
      <w:r w:rsidR="00504E6E" w:rsidRPr="00B0482A">
        <w:rPr>
          <w:sz w:val="22"/>
          <w:szCs w:val="22"/>
        </w:rPr>
        <w:t xml:space="preserve">In </w:t>
      </w:r>
      <w:r w:rsidR="003842AE" w:rsidRPr="00B0482A">
        <w:rPr>
          <w:sz w:val="22"/>
          <w:szCs w:val="22"/>
        </w:rPr>
        <w:t>the N</w:t>
      </w:r>
      <w:r w:rsidR="00504E6E" w:rsidRPr="00B0482A">
        <w:rPr>
          <w:sz w:val="22"/>
          <w:szCs w:val="22"/>
        </w:rPr>
        <w:t xml:space="preserve">ew Testament cloud is also a heavenly symbol. Christ ascended to the cloud while going to Heaven (Acts 1:19). When he returns, he will be with the clouds, too (Rev. 1:7) (Nixon, 1996). </w:t>
      </w:r>
    </w:p>
    <w:p w14:paraId="4B15CF19" w14:textId="77777777" w:rsidR="00666B33" w:rsidRPr="00B0482A" w:rsidRDefault="00666B33" w:rsidP="00A11A08">
      <w:pPr>
        <w:rPr>
          <w:sz w:val="22"/>
          <w:szCs w:val="22"/>
        </w:rPr>
      </w:pPr>
    </w:p>
    <w:p w14:paraId="5D1D1C42" w14:textId="239C9EE1" w:rsidR="00423799" w:rsidRPr="0074663B" w:rsidRDefault="00423799" w:rsidP="00A11A08">
      <w:pPr>
        <w:rPr>
          <w:b/>
          <w:sz w:val="22"/>
          <w:szCs w:val="22"/>
        </w:rPr>
      </w:pPr>
      <w:r w:rsidRPr="00B0482A">
        <w:rPr>
          <w:b/>
          <w:sz w:val="22"/>
          <w:szCs w:val="22"/>
        </w:rPr>
        <w:t>The portrait of Jesus and the Markan themes</w:t>
      </w:r>
    </w:p>
    <w:p w14:paraId="388A9322" w14:textId="65C4DA6A" w:rsidR="002D3003" w:rsidRDefault="002D3003" w:rsidP="00A11A08">
      <w:pPr>
        <w:rPr>
          <w:sz w:val="22"/>
          <w:szCs w:val="22"/>
        </w:rPr>
      </w:pPr>
      <w:r w:rsidRPr="00B0482A">
        <w:rPr>
          <w:sz w:val="22"/>
          <w:szCs w:val="22"/>
        </w:rPr>
        <w:t xml:space="preserve">The setting for the early church may be related to preaching Jesus as the </w:t>
      </w:r>
      <w:r w:rsidR="0074663B">
        <w:rPr>
          <w:sz w:val="22"/>
          <w:szCs w:val="22"/>
        </w:rPr>
        <w:t xml:space="preserve">Servant </w:t>
      </w:r>
      <w:r w:rsidRPr="00B0482A">
        <w:rPr>
          <w:sz w:val="22"/>
          <w:szCs w:val="22"/>
        </w:rPr>
        <w:t xml:space="preserve">Messiah and the suffering </w:t>
      </w:r>
      <w:r w:rsidR="0074663B">
        <w:rPr>
          <w:sz w:val="22"/>
          <w:szCs w:val="22"/>
        </w:rPr>
        <w:t>Son of Man</w:t>
      </w:r>
      <w:r w:rsidRPr="00B0482A">
        <w:rPr>
          <w:sz w:val="22"/>
          <w:szCs w:val="22"/>
        </w:rPr>
        <w:t xml:space="preserve">. </w:t>
      </w:r>
      <w:r w:rsidR="0074663B" w:rsidRPr="00B0482A">
        <w:rPr>
          <w:sz w:val="22"/>
          <w:szCs w:val="22"/>
        </w:rPr>
        <w:t>The Jewish concept of Messiah was very different from Mark. Israelites had been under the control of oppressive alien regimes for a long time, and thus they expected the Messiah to be a liberator leading them to fight the ungodly Romans. One of the themes of Mark is to clarify the identity of Jesus</w:t>
      </w:r>
      <w:r w:rsidR="0074663B">
        <w:rPr>
          <w:sz w:val="22"/>
          <w:szCs w:val="22"/>
        </w:rPr>
        <w:t xml:space="preserve">. </w:t>
      </w:r>
      <w:r w:rsidRPr="00B0482A">
        <w:rPr>
          <w:sz w:val="22"/>
          <w:szCs w:val="22"/>
        </w:rPr>
        <w:t xml:space="preserve">Some people might be confused about who Jesus was. </w:t>
      </w:r>
      <w:r w:rsidR="0074663B" w:rsidRPr="00B0482A">
        <w:rPr>
          <w:sz w:val="22"/>
          <w:szCs w:val="22"/>
        </w:rPr>
        <w:t xml:space="preserve">Mark set the stage by showing that </w:t>
      </w:r>
      <w:r w:rsidR="0074663B" w:rsidRPr="0074663B">
        <w:rPr>
          <w:b/>
          <w:sz w:val="22"/>
          <w:szCs w:val="22"/>
        </w:rPr>
        <w:t>even His disciples were confused</w:t>
      </w:r>
      <w:r w:rsidR="0074663B" w:rsidRPr="00B0482A">
        <w:rPr>
          <w:sz w:val="22"/>
          <w:szCs w:val="22"/>
        </w:rPr>
        <w:t xml:space="preserve">. </w:t>
      </w:r>
      <w:r w:rsidRPr="00B0482A">
        <w:rPr>
          <w:sz w:val="22"/>
          <w:szCs w:val="22"/>
        </w:rPr>
        <w:t>The passage in Mark 9:2-10, which disclosed the endorsement of Jesus by Moses, Elijah, and the Heavenly Father, affirms that Jesus is the Messiah prophesized in the Old Testament. His suffering, dea</w:t>
      </w:r>
      <w:r w:rsidR="00703D55">
        <w:rPr>
          <w:sz w:val="22"/>
          <w:szCs w:val="22"/>
        </w:rPr>
        <w:t>th</w:t>
      </w:r>
      <w:r w:rsidRPr="00B0482A">
        <w:rPr>
          <w:sz w:val="22"/>
          <w:szCs w:val="22"/>
        </w:rPr>
        <w:t xml:space="preserve">, and resurrection were not humiliation at all. Rather, </w:t>
      </w:r>
      <w:r w:rsidR="00703D55">
        <w:rPr>
          <w:sz w:val="22"/>
          <w:szCs w:val="22"/>
        </w:rPr>
        <w:t>they</w:t>
      </w:r>
      <w:r w:rsidRPr="00B0482A">
        <w:rPr>
          <w:sz w:val="22"/>
          <w:szCs w:val="22"/>
        </w:rPr>
        <w:t xml:space="preserve"> were </w:t>
      </w:r>
      <w:r w:rsidR="00703D55">
        <w:rPr>
          <w:sz w:val="22"/>
          <w:szCs w:val="22"/>
        </w:rPr>
        <w:t xml:space="preserve">all </w:t>
      </w:r>
      <w:r w:rsidRPr="00B0482A">
        <w:rPr>
          <w:sz w:val="22"/>
          <w:szCs w:val="22"/>
        </w:rPr>
        <w:t>willed by God</w:t>
      </w:r>
      <w:r>
        <w:rPr>
          <w:sz w:val="22"/>
          <w:szCs w:val="22"/>
        </w:rPr>
        <w:t>.</w:t>
      </w:r>
    </w:p>
    <w:p w14:paraId="0392AD90" w14:textId="77777777" w:rsidR="00435BD7" w:rsidRDefault="00435BD7" w:rsidP="00A11A08">
      <w:pPr>
        <w:rPr>
          <w:sz w:val="22"/>
          <w:szCs w:val="22"/>
        </w:rPr>
      </w:pPr>
    </w:p>
    <w:p w14:paraId="2D192762" w14:textId="2E3E3D3A" w:rsidR="00435BD7" w:rsidRDefault="00435BD7" w:rsidP="00A11A08">
      <w:pPr>
        <w:rPr>
          <w:sz w:val="22"/>
          <w:szCs w:val="22"/>
        </w:rPr>
      </w:pPr>
      <w:r w:rsidRPr="00435BD7">
        <w:rPr>
          <w:b/>
          <w:sz w:val="22"/>
          <w:szCs w:val="22"/>
        </w:rPr>
        <w:t>Implications:</w:t>
      </w:r>
      <w:r>
        <w:rPr>
          <w:sz w:val="22"/>
          <w:szCs w:val="22"/>
        </w:rPr>
        <w:t xml:space="preserve"> Do we really know who Jesus is?</w:t>
      </w:r>
      <w:r w:rsidR="000148C7">
        <w:rPr>
          <w:sz w:val="22"/>
          <w:szCs w:val="22"/>
        </w:rPr>
        <w:t xml:space="preserve"> Do we know how to glorify Him? </w:t>
      </w:r>
    </w:p>
    <w:p w14:paraId="05593A2C" w14:textId="1CAED3DB" w:rsidR="004D54F5" w:rsidRPr="00B0482A" w:rsidRDefault="005A4924" w:rsidP="00A11A08">
      <w:pPr>
        <w:rPr>
          <w:sz w:val="22"/>
          <w:szCs w:val="22"/>
        </w:rPr>
      </w:pPr>
      <w:r w:rsidRPr="00B0482A">
        <w:rPr>
          <w:sz w:val="22"/>
          <w:szCs w:val="22"/>
        </w:rPr>
        <w:t xml:space="preserve"> </w:t>
      </w:r>
    </w:p>
    <w:p w14:paraId="4DC264EA" w14:textId="77777777" w:rsidR="00FA53DF" w:rsidRPr="00B0482A" w:rsidRDefault="00FA53DF" w:rsidP="004A0DEA">
      <w:pPr>
        <w:rPr>
          <w:sz w:val="22"/>
          <w:szCs w:val="22"/>
        </w:rPr>
      </w:pPr>
    </w:p>
    <w:p w14:paraId="523F6DFD" w14:textId="7539D80B" w:rsidR="00A11A08" w:rsidRPr="002D3003" w:rsidRDefault="00FA53DF" w:rsidP="002D3003">
      <w:pPr>
        <w:jc w:val="center"/>
        <w:rPr>
          <w:b/>
          <w:sz w:val="22"/>
          <w:szCs w:val="22"/>
        </w:rPr>
      </w:pPr>
      <w:r w:rsidRPr="00B0482A">
        <w:rPr>
          <w:b/>
          <w:sz w:val="22"/>
          <w:szCs w:val="22"/>
        </w:rPr>
        <w:lastRenderedPageBreak/>
        <w:t>Bibliography</w:t>
      </w:r>
    </w:p>
    <w:p w14:paraId="001C65D6" w14:textId="77777777" w:rsidR="003C593F" w:rsidRPr="00B0482A" w:rsidRDefault="003C593F" w:rsidP="009F70AB">
      <w:pPr>
        <w:rPr>
          <w:sz w:val="22"/>
          <w:szCs w:val="22"/>
        </w:rPr>
      </w:pPr>
    </w:p>
    <w:p w14:paraId="41E25ADD" w14:textId="06C7D9A3" w:rsidR="003A3E03" w:rsidRPr="00B0482A" w:rsidRDefault="003C593F" w:rsidP="002D3003">
      <w:pPr>
        <w:ind w:left="720" w:hanging="720"/>
        <w:rPr>
          <w:sz w:val="22"/>
          <w:szCs w:val="22"/>
        </w:rPr>
      </w:pPr>
      <w:r w:rsidRPr="00B0482A">
        <w:rPr>
          <w:sz w:val="22"/>
          <w:szCs w:val="22"/>
        </w:rPr>
        <w:t xml:space="preserve">Charles, R. H. </w:t>
      </w:r>
      <w:r w:rsidRPr="00B0482A">
        <w:rPr>
          <w:i/>
          <w:sz w:val="22"/>
          <w:szCs w:val="22"/>
        </w:rPr>
        <w:t>Commentary on the Apocrypha of the Old Testament</w:t>
      </w:r>
      <w:r w:rsidRPr="00B0482A">
        <w:rPr>
          <w:sz w:val="22"/>
          <w:szCs w:val="22"/>
        </w:rPr>
        <w:t>. Bellingham,</w:t>
      </w:r>
      <w:r w:rsidR="00657320">
        <w:rPr>
          <w:sz w:val="22"/>
          <w:szCs w:val="22"/>
        </w:rPr>
        <w:t xml:space="preserve"> WA: Logos Bible Software, 2004</w:t>
      </w:r>
      <w:r w:rsidRPr="00B0482A">
        <w:rPr>
          <w:sz w:val="22"/>
          <w:szCs w:val="22"/>
        </w:rPr>
        <w:t>.</w:t>
      </w:r>
    </w:p>
    <w:p w14:paraId="5C73EED1" w14:textId="2EB59463" w:rsidR="00D05C83" w:rsidRPr="00B0482A" w:rsidRDefault="003A3E03" w:rsidP="002D3003">
      <w:pPr>
        <w:ind w:left="720" w:hanging="720"/>
        <w:rPr>
          <w:sz w:val="22"/>
          <w:szCs w:val="22"/>
        </w:rPr>
      </w:pPr>
      <w:r w:rsidRPr="00B0482A">
        <w:rPr>
          <w:sz w:val="22"/>
          <w:szCs w:val="22"/>
        </w:rPr>
        <w:t xml:space="preserve">Donahue, John R., and Daniel J. Harrington. </w:t>
      </w:r>
      <w:r w:rsidRPr="00B0482A">
        <w:rPr>
          <w:i/>
          <w:sz w:val="22"/>
          <w:szCs w:val="22"/>
        </w:rPr>
        <w:t>The Gospel of Mark</w:t>
      </w:r>
      <w:r w:rsidRPr="00B0482A">
        <w:rPr>
          <w:sz w:val="22"/>
          <w:szCs w:val="22"/>
        </w:rPr>
        <w:t>. Sacra Pagina. Collegeville,</w:t>
      </w:r>
      <w:r w:rsidR="002D3003">
        <w:rPr>
          <w:sz w:val="22"/>
          <w:szCs w:val="22"/>
        </w:rPr>
        <w:t xml:space="preserve"> </w:t>
      </w:r>
      <w:r w:rsidRPr="00B0482A">
        <w:rPr>
          <w:sz w:val="22"/>
          <w:szCs w:val="22"/>
        </w:rPr>
        <w:t>MN: Liturgical Press, 2002.</w:t>
      </w:r>
    </w:p>
    <w:p w14:paraId="783011A8" w14:textId="273CBF71" w:rsidR="00072F74" w:rsidRPr="00B0482A" w:rsidRDefault="00657320" w:rsidP="002D300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Houston, J. M</w:t>
      </w:r>
      <w:r w:rsidR="00FC3323" w:rsidRPr="00B0482A">
        <w:rPr>
          <w:sz w:val="22"/>
          <w:szCs w:val="22"/>
        </w:rPr>
        <w:t xml:space="preserve">. </w:t>
      </w:r>
      <w:r w:rsidR="00AC55AB" w:rsidRPr="00B0482A">
        <w:rPr>
          <w:sz w:val="22"/>
          <w:szCs w:val="22"/>
        </w:rPr>
        <w:t>“</w:t>
      </w:r>
      <w:r w:rsidR="00FC3323" w:rsidRPr="00B0482A">
        <w:rPr>
          <w:sz w:val="22"/>
          <w:szCs w:val="22"/>
        </w:rPr>
        <w:t>Cloud.</w:t>
      </w:r>
      <w:r w:rsidR="00AC55AB" w:rsidRPr="00B0482A">
        <w:rPr>
          <w:sz w:val="22"/>
          <w:szCs w:val="22"/>
        </w:rPr>
        <w:t>”</w:t>
      </w:r>
      <w:r w:rsidR="00FC3323" w:rsidRPr="00B0482A">
        <w:rPr>
          <w:sz w:val="22"/>
          <w:szCs w:val="22"/>
        </w:rPr>
        <w:t xml:space="preserve"> </w:t>
      </w:r>
      <w:r w:rsidR="00AC55AB" w:rsidRPr="00B0482A">
        <w:rPr>
          <w:sz w:val="22"/>
          <w:szCs w:val="22"/>
        </w:rPr>
        <w:t xml:space="preserve">In </w:t>
      </w:r>
      <w:r w:rsidR="00AC55AB" w:rsidRPr="00B0482A">
        <w:rPr>
          <w:i/>
          <w:sz w:val="22"/>
          <w:szCs w:val="22"/>
        </w:rPr>
        <w:t>New Bible Dictionary</w:t>
      </w:r>
      <w:r w:rsidR="00AC55AB" w:rsidRPr="00B0482A">
        <w:rPr>
          <w:sz w:val="22"/>
          <w:szCs w:val="22"/>
        </w:rPr>
        <w:t xml:space="preserve"> (3rd ed.). Eds. D. R. W. Wood, I. H. Marshall, A. R. Millard, J. I. Packer, and D. J. Wiseman, 212. Downers Grove, IL: InterVarsity Press, 1996.</w:t>
      </w:r>
    </w:p>
    <w:p w14:paraId="6C094313" w14:textId="36404090" w:rsidR="003D7456" w:rsidRPr="00B0482A" w:rsidRDefault="00072F74" w:rsidP="002D3003">
      <w:pPr>
        <w:ind w:left="720" w:hanging="720"/>
        <w:rPr>
          <w:sz w:val="22"/>
          <w:szCs w:val="22"/>
        </w:rPr>
      </w:pPr>
      <w:r w:rsidRPr="00B0482A">
        <w:rPr>
          <w:sz w:val="22"/>
          <w:szCs w:val="22"/>
        </w:rPr>
        <w:t xml:space="preserve">Keener, C. S. </w:t>
      </w:r>
      <w:r w:rsidRPr="00B0482A">
        <w:rPr>
          <w:i/>
          <w:sz w:val="22"/>
          <w:szCs w:val="22"/>
        </w:rPr>
        <w:t>The IVP Bible background Commentary: New Testament</w:t>
      </w:r>
      <w:r w:rsidRPr="00B0482A">
        <w:rPr>
          <w:sz w:val="22"/>
          <w:szCs w:val="22"/>
        </w:rPr>
        <w:t>. Downers Grove, IL: InterVarsity Press, 1993.</w:t>
      </w:r>
    </w:p>
    <w:p w14:paraId="45FB60F0" w14:textId="3E77C007" w:rsidR="000916A5" w:rsidRPr="00B0482A" w:rsidRDefault="00657320" w:rsidP="002D300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Mitchell, T. C</w:t>
      </w:r>
      <w:r w:rsidR="000916A5" w:rsidRPr="00B0482A">
        <w:rPr>
          <w:sz w:val="22"/>
          <w:szCs w:val="22"/>
        </w:rPr>
        <w:t xml:space="preserve">. </w:t>
      </w:r>
      <w:r w:rsidR="00AC55AB" w:rsidRPr="00B0482A">
        <w:rPr>
          <w:sz w:val="22"/>
          <w:szCs w:val="22"/>
        </w:rPr>
        <w:t>“</w:t>
      </w:r>
      <w:r w:rsidR="000916A5" w:rsidRPr="00B0482A">
        <w:rPr>
          <w:sz w:val="22"/>
          <w:szCs w:val="22"/>
        </w:rPr>
        <w:t>Booth.</w:t>
      </w:r>
      <w:r w:rsidR="00AC55AB" w:rsidRPr="00B0482A">
        <w:rPr>
          <w:sz w:val="22"/>
          <w:szCs w:val="22"/>
        </w:rPr>
        <w:t>”</w:t>
      </w:r>
      <w:r w:rsidR="000916A5" w:rsidRPr="00B0482A">
        <w:rPr>
          <w:sz w:val="22"/>
          <w:szCs w:val="22"/>
        </w:rPr>
        <w:t xml:space="preserve"> </w:t>
      </w:r>
      <w:r w:rsidR="00AC55AB" w:rsidRPr="00B0482A">
        <w:rPr>
          <w:sz w:val="22"/>
          <w:szCs w:val="22"/>
        </w:rPr>
        <w:t xml:space="preserve">In </w:t>
      </w:r>
      <w:r w:rsidR="00AC55AB" w:rsidRPr="00B0482A">
        <w:rPr>
          <w:i/>
          <w:sz w:val="22"/>
          <w:szCs w:val="22"/>
        </w:rPr>
        <w:t>New Bible Dictionary</w:t>
      </w:r>
      <w:r w:rsidR="00AC55AB" w:rsidRPr="00B0482A">
        <w:rPr>
          <w:sz w:val="22"/>
          <w:szCs w:val="22"/>
        </w:rPr>
        <w:t xml:space="preserve"> (3rd ed.). Eds. D. R. W. Wood, I. H. Marshall, A. R. Millard, J. I. Packer, and D. J. Wiseman, 145. Downers Grove, IL: InterVarsity Press, 1996.</w:t>
      </w:r>
    </w:p>
    <w:p w14:paraId="29C98CF1" w14:textId="4C7A21E2" w:rsidR="009E1340" w:rsidRPr="00B0482A" w:rsidRDefault="00657320" w:rsidP="002D300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Nixon, R. E</w:t>
      </w:r>
      <w:r w:rsidR="00A11A08" w:rsidRPr="00B0482A">
        <w:rPr>
          <w:sz w:val="22"/>
          <w:szCs w:val="22"/>
        </w:rPr>
        <w:t xml:space="preserve">. </w:t>
      </w:r>
      <w:r w:rsidR="00801FEF" w:rsidRPr="00B0482A">
        <w:rPr>
          <w:sz w:val="22"/>
          <w:szCs w:val="22"/>
        </w:rPr>
        <w:t>“</w:t>
      </w:r>
      <w:r w:rsidR="00A11A08" w:rsidRPr="00B0482A">
        <w:rPr>
          <w:sz w:val="22"/>
          <w:szCs w:val="22"/>
        </w:rPr>
        <w:t>Transfiguration.</w:t>
      </w:r>
      <w:r w:rsidR="00801FEF" w:rsidRPr="00B0482A">
        <w:rPr>
          <w:sz w:val="22"/>
          <w:szCs w:val="22"/>
        </w:rPr>
        <w:t>”</w:t>
      </w:r>
      <w:r w:rsidR="00A11A08" w:rsidRPr="00B0482A">
        <w:rPr>
          <w:sz w:val="22"/>
          <w:szCs w:val="22"/>
        </w:rPr>
        <w:t xml:space="preserve"> </w:t>
      </w:r>
      <w:r w:rsidR="00801FEF" w:rsidRPr="00B0482A">
        <w:rPr>
          <w:sz w:val="22"/>
          <w:szCs w:val="22"/>
        </w:rPr>
        <w:t xml:space="preserve">In </w:t>
      </w:r>
      <w:r w:rsidR="00801FEF" w:rsidRPr="00B0482A">
        <w:rPr>
          <w:i/>
          <w:sz w:val="22"/>
          <w:szCs w:val="22"/>
        </w:rPr>
        <w:t>New Bible Dictionary</w:t>
      </w:r>
      <w:r w:rsidR="00801FEF" w:rsidRPr="00B0482A">
        <w:rPr>
          <w:sz w:val="22"/>
          <w:szCs w:val="22"/>
        </w:rPr>
        <w:t xml:space="preserve"> (3rd ed.). Eds. D. R. W. Wood, I. H. Marshall, A. R. Millard, J. I. Packer, and D. J. Wiseman, 1200. Downers Grove, IL: InterVarsity Press, 1996.</w:t>
      </w:r>
    </w:p>
    <w:p w14:paraId="10F7C1ED" w14:textId="69BB0600" w:rsidR="001D6E0F" w:rsidRPr="00B0482A" w:rsidRDefault="009E1340" w:rsidP="002D3003">
      <w:pPr>
        <w:ind w:left="720" w:hanging="720"/>
        <w:rPr>
          <w:sz w:val="22"/>
          <w:szCs w:val="22"/>
        </w:rPr>
      </w:pPr>
      <w:r w:rsidRPr="00B0482A">
        <w:rPr>
          <w:sz w:val="22"/>
          <w:szCs w:val="22"/>
        </w:rPr>
        <w:t xml:space="preserve">Strauss, Mark L. </w:t>
      </w:r>
      <w:r w:rsidRPr="00B0482A">
        <w:rPr>
          <w:i/>
          <w:sz w:val="22"/>
          <w:szCs w:val="22"/>
        </w:rPr>
        <w:t>Four Portraits, One Jesus: An Introduction to Jesus and the Gospels</w:t>
      </w:r>
      <w:r w:rsidRPr="00B0482A">
        <w:rPr>
          <w:sz w:val="22"/>
          <w:szCs w:val="22"/>
        </w:rPr>
        <w:t>. Grand Rapids, MI: Zondervan, 2007.</w:t>
      </w:r>
      <w:r w:rsidR="005176BD" w:rsidRPr="00B0482A">
        <w:rPr>
          <w:sz w:val="22"/>
          <w:szCs w:val="22"/>
        </w:rPr>
        <w:t xml:space="preserve"> </w:t>
      </w:r>
    </w:p>
    <w:sectPr w:rsidR="001D6E0F" w:rsidRPr="00B0482A" w:rsidSect="00BE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F4E"/>
    <w:multiLevelType w:val="hybridMultilevel"/>
    <w:tmpl w:val="C1D0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2958"/>
    <w:multiLevelType w:val="hybridMultilevel"/>
    <w:tmpl w:val="8DDE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0DA"/>
    <w:multiLevelType w:val="hybridMultilevel"/>
    <w:tmpl w:val="3676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420BC"/>
    <w:multiLevelType w:val="hybridMultilevel"/>
    <w:tmpl w:val="EF5E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3534"/>
    <w:multiLevelType w:val="hybridMultilevel"/>
    <w:tmpl w:val="AAC6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155ED"/>
    <w:multiLevelType w:val="hybridMultilevel"/>
    <w:tmpl w:val="58B6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307C3"/>
    <w:multiLevelType w:val="hybridMultilevel"/>
    <w:tmpl w:val="C68E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C"/>
    <w:rsid w:val="00001F97"/>
    <w:rsid w:val="000148C7"/>
    <w:rsid w:val="000346DA"/>
    <w:rsid w:val="00072F74"/>
    <w:rsid w:val="000916A5"/>
    <w:rsid w:val="00093638"/>
    <w:rsid w:val="000B2F27"/>
    <w:rsid w:val="000B48CF"/>
    <w:rsid w:val="000D31B7"/>
    <w:rsid w:val="000D5C77"/>
    <w:rsid w:val="000E1AE3"/>
    <w:rsid w:val="000E6F59"/>
    <w:rsid w:val="001020C7"/>
    <w:rsid w:val="001021CF"/>
    <w:rsid w:val="00132B83"/>
    <w:rsid w:val="001504DB"/>
    <w:rsid w:val="00167986"/>
    <w:rsid w:val="00195B9C"/>
    <w:rsid w:val="001B5DC1"/>
    <w:rsid w:val="001C1150"/>
    <w:rsid w:val="001D3D31"/>
    <w:rsid w:val="001D6E0F"/>
    <w:rsid w:val="00274764"/>
    <w:rsid w:val="002747F2"/>
    <w:rsid w:val="0028630E"/>
    <w:rsid w:val="00287882"/>
    <w:rsid w:val="002A067F"/>
    <w:rsid w:val="002A10F9"/>
    <w:rsid w:val="002B2700"/>
    <w:rsid w:val="002C547A"/>
    <w:rsid w:val="002D06CA"/>
    <w:rsid w:val="002D3003"/>
    <w:rsid w:val="002F3E01"/>
    <w:rsid w:val="00335C13"/>
    <w:rsid w:val="00374B3B"/>
    <w:rsid w:val="003842AE"/>
    <w:rsid w:val="00387ADB"/>
    <w:rsid w:val="003947DB"/>
    <w:rsid w:val="003A3116"/>
    <w:rsid w:val="003A3E03"/>
    <w:rsid w:val="003C593F"/>
    <w:rsid w:val="003C6B98"/>
    <w:rsid w:val="003D12F4"/>
    <w:rsid w:val="003D7456"/>
    <w:rsid w:val="00407AC1"/>
    <w:rsid w:val="00423799"/>
    <w:rsid w:val="00433324"/>
    <w:rsid w:val="00435BD7"/>
    <w:rsid w:val="00456FA8"/>
    <w:rsid w:val="00462AF5"/>
    <w:rsid w:val="00494A1C"/>
    <w:rsid w:val="004A0DEA"/>
    <w:rsid w:val="004A4F42"/>
    <w:rsid w:val="004B4D9B"/>
    <w:rsid w:val="004D54F5"/>
    <w:rsid w:val="00500C4B"/>
    <w:rsid w:val="005026A8"/>
    <w:rsid w:val="00504E6E"/>
    <w:rsid w:val="0050533A"/>
    <w:rsid w:val="005176BD"/>
    <w:rsid w:val="00536A2F"/>
    <w:rsid w:val="00550FC2"/>
    <w:rsid w:val="00571AE1"/>
    <w:rsid w:val="0059759D"/>
    <w:rsid w:val="005A4924"/>
    <w:rsid w:val="005B46F4"/>
    <w:rsid w:val="005C57C0"/>
    <w:rsid w:val="005F1775"/>
    <w:rsid w:val="0060051F"/>
    <w:rsid w:val="00610569"/>
    <w:rsid w:val="00610E1C"/>
    <w:rsid w:val="0062677F"/>
    <w:rsid w:val="00633BB8"/>
    <w:rsid w:val="00642D12"/>
    <w:rsid w:val="006534C7"/>
    <w:rsid w:val="00657320"/>
    <w:rsid w:val="006633EE"/>
    <w:rsid w:val="00666B33"/>
    <w:rsid w:val="00682302"/>
    <w:rsid w:val="00683436"/>
    <w:rsid w:val="00691755"/>
    <w:rsid w:val="00693792"/>
    <w:rsid w:val="00695D72"/>
    <w:rsid w:val="006B228C"/>
    <w:rsid w:val="006B724E"/>
    <w:rsid w:val="006E0AE7"/>
    <w:rsid w:val="006E6B3F"/>
    <w:rsid w:val="0070240E"/>
    <w:rsid w:val="00703D55"/>
    <w:rsid w:val="00704E3E"/>
    <w:rsid w:val="00727D9E"/>
    <w:rsid w:val="0074663B"/>
    <w:rsid w:val="007752B7"/>
    <w:rsid w:val="007902C9"/>
    <w:rsid w:val="00794056"/>
    <w:rsid w:val="0079514F"/>
    <w:rsid w:val="007B5E6D"/>
    <w:rsid w:val="007C773F"/>
    <w:rsid w:val="007D3179"/>
    <w:rsid w:val="00801FEF"/>
    <w:rsid w:val="008052AB"/>
    <w:rsid w:val="00820032"/>
    <w:rsid w:val="00820565"/>
    <w:rsid w:val="00824DA5"/>
    <w:rsid w:val="00863666"/>
    <w:rsid w:val="008669AE"/>
    <w:rsid w:val="00866DDC"/>
    <w:rsid w:val="00877BE4"/>
    <w:rsid w:val="008843CB"/>
    <w:rsid w:val="008844E3"/>
    <w:rsid w:val="00884E7B"/>
    <w:rsid w:val="008C7827"/>
    <w:rsid w:val="008E5B6F"/>
    <w:rsid w:val="008F3317"/>
    <w:rsid w:val="008F396B"/>
    <w:rsid w:val="009200F2"/>
    <w:rsid w:val="009239C3"/>
    <w:rsid w:val="00933A42"/>
    <w:rsid w:val="00936099"/>
    <w:rsid w:val="009472AA"/>
    <w:rsid w:val="00953993"/>
    <w:rsid w:val="009E0CC6"/>
    <w:rsid w:val="009E1340"/>
    <w:rsid w:val="009E203F"/>
    <w:rsid w:val="009E313A"/>
    <w:rsid w:val="009F70AB"/>
    <w:rsid w:val="00A11A08"/>
    <w:rsid w:val="00A14F58"/>
    <w:rsid w:val="00A34896"/>
    <w:rsid w:val="00A460D4"/>
    <w:rsid w:val="00A51E45"/>
    <w:rsid w:val="00A56090"/>
    <w:rsid w:val="00A8424A"/>
    <w:rsid w:val="00A957EA"/>
    <w:rsid w:val="00AB0BC0"/>
    <w:rsid w:val="00AB505C"/>
    <w:rsid w:val="00AC55AB"/>
    <w:rsid w:val="00AD3356"/>
    <w:rsid w:val="00AD4C5C"/>
    <w:rsid w:val="00B0482A"/>
    <w:rsid w:val="00B13410"/>
    <w:rsid w:val="00BA102F"/>
    <w:rsid w:val="00BA3747"/>
    <w:rsid w:val="00BB27B6"/>
    <w:rsid w:val="00BD1435"/>
    <w:rsid w:val="00BE2320"/>
    <w:rsid w:val="00BE738F"/>
    <w:rsid w:val="00BF3C56"/>
    <w:rsid w:val="00C01ACC"/>
    <w:rsid w:val="00C05558"/>
    <w:rsid w:val="00C175EB"/>
    <w:rsid w:val="00C4388F"/>
    <w:rsid w:val="00C67DEA"/>
    <w:rsid w:val="00CF2CBE"/>
    <w:rsid w:val="00CF453B"/>
    <w:rsid w:val="00D05C83"/>
    <w:rsid w:val="00D153C6"/>
    <w:rsid w:val="00D201B6"/>
    <w:rsid w:val="00D27C9F"/>
    <w:rsid w:val="00D55457"/>
    <w:rsid w:val="00D60A41"/>
    <w:rsid w:val="00D65AA3"/>
    <w:rsid w:val="00D74AC2"/>
    <w:rsid w:val="00D75388"/>
    <w:rsid w:val="00D83B68"/>
    <w:rsid w:val="00D9037F"/>
    <w:rsid w:val="00DE204F"/>
    <w:rsid w:val="00E06131"/>
    <w:rsid w:val="00E12A5D"/>
    <w:rsid w:val="00E33ED8"/>
    <w:rsid w:val="00E56370"/>
    <w:rsid w:val="00E769D9"/>
    <w:rsid w:val="00E91044"/>
    <w:rsid w:val="00EA1F10"/>
    <w:rsid w:val="00EA353E"/>
    <w:rsid w:val="00EE4A95"/>
    <w:rsid w:val="00EE654C"/>
    <w:rsid w:val="00F039BF"/>
    <w:rsid w:val="00F37C7F"/>
    <w:rsid w:val="00F568D7"/>
    <w:rsid w:val="00F7113D"/>
    <w:rsid w:val="00F76236"/>
    <w:rsid w:val="00F8083E"/>
    <w:rsid w:val="00F8552C"/>
    <w:rsid w:val="00F90CD8"/>
    <w:rsid w:val="00F92BEC"/>
    <w:rsid w:val="00FA53DF"/>
    <w:rsid w:val="00FC3323"/>
    <w:rsid w:val="00FD2A76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7FFCA"/>
  <w14:defaultImageDpi w14:val="300"/>
  <w15:docId w15:val="{DE09323A-E8C5-447B-BA97-8C6324C3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7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2677F"/>
  </w:style>
  <w:style w:type="character" w:customStyle="1" w:styleId="CommentTextChar">
    <w:name w:val="Comment Text Char"/>
    <w:basedOn w:val="DefaultParagraphFont"/>
    <w:link w:val="CommentText"/>
    <w:uiPriority w:val="99"/>
    <w:rsid w:val="006267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Chong Ho Yu</cp:lastModifiedBy>
  <cp:revision>162</cp:revision>
  <dcterms:created xsi:type="dcterms:W3CDTF">2015-02-04T03:23:00Z</dcterms:created>
  <dcterms:modified xsi:type="dcterms:W3CDTF">2016-01-06T19:37:00Z</dcterms:modified>
</cp:coreProperties>
</file>